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C1" w:rsidRPr="00AB70E2" w:rsidRDefault="006C18C1" w:rsidP="00AB70E2">
      <w:pPr>
        <w:jc w:val="center"/>
        <w:rPr>
          <w:rFonts w:ascii="Times" w:hAnsi="Times"/>
          <w:b/>
          <w:sz w:val="28"/>
        </w:rPr>
      </w:pPr>
      <w:r w:rsidRPr="00AB70E2">
        <w:rPr>
          <w:rFonts w:ascii="Times" w:hAnsi="Times"/>
          <w:b/>
          <w:sz w:val="28"/>
        </w:rPr>
        <w:t>BAND</w:t>
      </w:r>
    </w:p>
    <w:p w:rsidR="00AB70E2" w:rsidRPr="00AB70E2" w:rsidRDefault="00AB70E2" w:rsidP="00AB70E2">
      <w:pPr>
        <w:jc w:val="center"/>
        <w:rPr>
          <w:rFonts w:ascii="Times" w:hAnsi="Times"/>
          <w:b/>
          <w:sz w:val="28"/>
        </w:rPr>
      </w:pPr>
      <w:r w:rsidRPr="00AB70E2">
        <w:rPr>
          <w:rFonts w:ascii="Times" w:hAnsi="Times"/>
          <w:b/>
          <w:sz w:val="28"/>
        </w:rPr>
        <w:t>Ansley High School</w:t>
      </w:r>
    </w:p>
    <w:p w:rsidR="00F6324E" w:rsidRPr="00AB70E2" w:rsidRDefault="002058F9" w:rsidP="00AB70E2">
      <w:pPr>
        <w:jc w:val="center"/>
        <w:rPr>
          <w:rFonts w:ascii="Times" w:hAnsi="Times"/>
          <w:b/>
          <w:sz w:val="28"/>
        </w:rPr>
      </w:pPr>
      <w:r>
        <w:rPr>
          <w:rFonts w:ascii="Times" w:hAnsi="Times"/>
          <w:b/>
          <w:sz w:val="28"/>
        </w:rPr>
        <w:t>2019-2020</w:t>
      </w:r>
      <w:r w:rsidR="00446A01">
        <w:rPr>
          <w:rFonts w:ascii="Times" w:hAnsi="Times"/>
          <w:b/>
          <w:sz w:val="28"/>
        </w:rPr>
        <w:t xml:space="preserve"> School Year - </w:t>
      </w:r>
      <w:r w:rsidR="00F6324E" w:rsidRPr="00AB70E2">
        <w:rPr>
          <w:rFonts w:ascii="Times" w:hAnsi="Times"/>
          <w:b/>
          <w:sz w:val="28"/>
        </w:rPr>
        <w:t>Grades 7-12</w:t>
      </w:r>
    </w:p>
    <w:p w:rsidR="00F6324E" w:rsidRPr="00F6324E" w:rsidRDefault="00F6324E" w:rsidP="00F6324E">
      <w:pPr>
        <w:jc w:val="center"/>
        <w:rPr>
          <w:rFonts w:ascii="Times" w:hAnsi="Times"/>
        </w:rPr>
      </w:pPr>
    </w:p>
    <w:p w:rsidR="00F6324E" w:rsidRDefault="00F6324E">
      <w:pPr>
        <w:rPr>
          <w:rFonts w:ascii="Times" w:hAnsi="Times"/>
        </w:rPr>
      </w:pPr>
      <w:r w:rsidRPr="003E5EB3">
        <w:rPr>
          <w:rFonts w:ascii="Times" w:hAnsi="Times"/>
          <w:b/>
        </w:rPr>
        <w:t>Instructor:</w:t>
      </w:r>
      <w:r w:rsidRPr="00F6324E">
        <w:rPr>
          <w:rFonts w:ascii="Times" w:hAnsi="Times"/>
        </w:rPr>
        <w:tab/>
        <w:t>Bev Deaver</w:t>
      </w:r>
    </w:p>
    <w:p w:rsidR="00F6324E" w:rsidRPr="00F6324E" w:rsidRDefault="00F6324E" w:rsidP="00F6324E">
      <w:pPr>
        <w:ind w:left="720" w:firstLine="720"/>
        <w:rPr>
          <w:rFonts w:ascii="Times" w:hAnsi="Times"/>
        </w:rPr>
      </w:pPr>
      <w:r w:rsidRPr="00F6324E">
        <w:rPr>
          <w:rFonts w:ascii="Times" w:hAnsi="Times"/>
        </w:rPr>
        <w:t>308 935-1121 (school)</w:t>
      </w:r>
    </w:p>
    <w:p w:rsidR="00F6324E" w:rsidRDefault="00FD1362">
      <w:pPr>
        <w:rPr>
          <w:rFonts w:ascii="Times" w:hAnsi="Times"/>
        </w:rPr>
      </w:pPr>
      <w:r>
        <w:rPr>
          <w:rFonts w:ascii="Times" w:hAnsi="Times"/>
        </w:rPr>
        <w:tab/>
      </w:r>
      <w:r>
        <w:rPr>
          <w:rFonts w:ascii="Times" w:hAnsi="Times"/>
        </w:rPr>
        <w:tab/>
        <w:t>308 789-6130</w:t>
      </w:r>
      <w:r w:rsidR="00F6324E" w:rsidRPr="00F6324E">
        <w:rPr>
          <w:rFonts w:ascii="Times" w:hAnsi="Times"/>
        </w:rPr>
        <w:t xml:space="preserve"> (home)</w:t>
      </w:r>
    </w:p>
    <w:p w:rsidR="00F6324E" w:rsidRDefault="00F6324E">
      <w:pPr>
        <w:rPr>
          <w:rFonts w:ascii="Times" w:hAnsi="Times"/>
        </w:rPr>
      </w:pPr>
    </w:p>
    <w:p w:rsidR="00F6324E" w:rsidRDefault="00F6324E" w:rsidP="007074B7">
      <w:pPr>
        <w:ind w:left="1440" w:hanging="1440"/>
        <w:rPr>
          <w:rFonts w:ascii="Times" w:hAnsi="Times"/>
        </w:rPr>
      </w:pPr>
      <w:r w:rsidRPr="00670374">
        <w:rPr>
          <w:rFonts w:ascii="Times" w:hAnsi="Times"/>
          <w:b/>
        </w:rPr>
        <w:t>Prerequisites:</w:t>
      </w:r>
      <w:r>
        <w:rPr>
          <w:rFonts w:ascii="Times" w:hAnsi="Times"/>
        </w:rPr>
        <w:tab/>
        <w:t>Students taking this class should have 2 years of beginning band instruction, or permission from the instructor to take the class.</w:t>
      </w:r>
    </w:p>
    <w:p w:rsidR="00F6324E" w:rsidRPr="00670374" w:rsidRDefault="00F6324E" w:rsidP="00F6324E">
      <w:pPr>
        <w:ind w:left="1440" w:hanging="1440"/>
        <w:rPr>
          <w:rFonts w:ascii="Times" w:hAnsi="Times"/>
          <w:b/>
        </w:rPr>
      </w:pPr>
      <w:r w:rsidRPr="00670374">
        <w:rPr>
          <w:rFonts w:ascii="Times" w:hAnsi="Times"/>
          <w:b/>
        </w:rPr>
        <w:t>Course Description:</w:t>
      </w:r>
    </w:p>
    <w:p w:rsidR="00221352" w:rsidRDefault="00F6324E" w:rsidP="007074B7">
      <w:pPr>
        <w:ind w:left="1440" w:hanging="1440"/>
        <w:rPr>
          <w:rFonts w:ascii="Times" w:hAnsi="Times"/>
        </w:rPr>
      </w:pPr>
      <w:r>
        <w:rPr>
          <w:rFonts w:ascii="Times" w:hAnsi="Times"/>
        </w:rPr>
        <w:tab/>
        <w:t>Band is designed for the student who desires to further his/her knowledge and ability to play an instrument of choice.  Students in 7</w:t>
      </w:r>
      <w:r w:rsidRPr="00F6324E">
        <w:rPr>
          <w:rFonts w:ascii="Times" w:hAnsi="Times"/>
          <w:vertAlign w:val="superscript"/>
        </w:rPr>
        <w:t>th</w:t>
      </w:r>
      <w:r>
        <w:rPr>
          <w:rFonts w:ascii="Times" w:hAnsi="Times"/>
        </w:rPr>
        <w:t xml:space="preserve"> and 8</w:t>
      </w:r>
      <w:r w:rsidRPr="00F6324E">
        <w:rPr>
          <w:rFonts w:ascii="Times" w:hAnsi="Times"/>
          <w:vertAlign w:val="superscript"/>
        </w:rPr>
        <w:t>th</w:t>
      </w:r>
      <w:r>
        <w:rPr>
          <w:rFonts w:ascii="Times" w:hAnsi="Times"/>
        </w:rPr>
        <w:t xml:space="preserve"> grade are accepted into Ansley High School band and may continue throughout their high school years.  </w:t>
      </w:r>
      <w:r w:rsidR="00221352">
        <w:rPr>
          <w:rFonts w:ascii="Times" w:hAnsi="Times"/>
        </w:rPr>
        <w:t>A variety of music literature is presented, played, and performed throughout the course of the year.</w:t>
      </w:r>
      <w:r w:rsidR="000E2AF6">
        <w:rPr>
          <w:rFonts w:ascii="Times" w:hAnsi="Times"/>
        </w:rPr>
        <w:t xml:space="preserve">  </w:t>
      </w:r>
    </w:p>
    <w:p w:rsidR="00221352" w:rsidRPr="003E5EB3" w:rsidRDefault="00221352" w:rsidP="00221352">
      <w:pPr>
        <w:ind w:left="1440" w:hanging="1440"/>
        <w:rPr>
          <w:rFonts w:ascii="Times" w:hAnsi="Times"/>
          <w:b/>
        </w:rPr>
      </w:pPr>
      <w:r w:rsidRPr="003E5EB3">
        <w:rPr>
          <w:rFonts w:ascii="Times" w:hAnsi="Times"/>
          <w:b/>
        </w:rPr>
        <w:t>Course Requirements:</w:t>
      </w:r>
    </w:p>
    <w:p w:rsidR="00413B35" w:rsidRPr="00413B35" w:rsidRDefault="00221352" w:rsidP="00413B35">
      <w:pPr>
        <w:ind w:left="1440" w:hanging="1440"/>
        <w:rPr>
          <w:rFonts w:ascii="Times" w:hAnsi="Times"/>
        </w:rPr>
      </w:pPr>
      <w:r>
        <w:rPr>
          <w:rFonts w:ascii="Times" w:hAnsi="Times"/>
        </w:rPr>
        <w:tab/>
        <w:t>Daily attendance is required, with few exceptions.  Participation in class daily is necessary for personal improvement as well as group improvement of pieces being played.  Some memorization is necessary, i.e. playing scales and intervals as per instruction; also passages or entire pieces may need to be memorized.  Marching is not currently a requirement of the Ansley band.</w:t>
      </w:r>
    </w:p>
    <w:p w:rsidR="00413B35" w:rsidRDefault="00413B35" w:rsidP="00413B35">
      <w:pPr>
        <w:rPr>
          <w:rFonts w:ascii="Times" w:hAnsi="Times"/>
        </w:rPr>
      </w:pPr>
      <w:r>
        <w:rPr>
          <w:rFonts w:ascii="Times" w:hAnsi="Times"/>
          <w:b/>
        </w:rPr>
        <w:t>Tardies:</w:t>
      </w:r>
      <w:r>
        <w:rPr>
          <w:rFonts w:ascii="Times" w:hAnsi="Times"/>
          <w:b/>
        </w:rPr>
        <w:tab/>
      </w:r>
      <w:r>
        <w:rPr>
          <w:rFonts w:ascii="Times" w:hAnsi="Times"/>
        </w:rPr>
        <w:t>1</w:t>
      </w:r>
      <w:r w:rsidRPr="00413B35">
        <w:rPr>
          <w:rFonts w:ascii="Times" w:hAnsi="Times"/>
          <w:vertAlign w:val="superscript"/>
        </w:rPr>
        <w:t>st</w:t>
      </w:r>
      <w:r>
        <w:rPr>
          <w:rFonts w:ascii="Times" w:hAnsi="Times"/>
        </w:rPr>
        <w:t xml:space="preserve"> tardy:  Warning</w:t>
      </w:r>
    </w:p>
    <w:p w:rsidR="00413B35" w:rsidRDefault="00413B35" w:rsidP="00413B35">
      <w:pPr>
        <w:rPr>
          <w:rFonts w:ascii="Times" w:hAnsi="Times"/>
        </w:rPr>
      </w:pPr>
      <w:r>
        <w:rPr>
          <w:rFonts w:ascii="Times" w:hAnsi="Times"/>
        </w:rPr>
        <w:tab/>
      </w:r>
      <w:r>
        <w:rPr>
          <w:rFonts w:ascii="Times" w:hAnsi="Times"/>
        </w:rPr>
        <w:tab/>
        <w:t>2</w:t>
      </w:r>
      <w:r w:rsidRPr="00413B35">
        <w:rPr>
          <w:rFonts w:ascii="Times" w:hAnsi="Times"/>
          <w:vertAlign w:val="superscript"/>
        </w:rPr>
        <w:t>nd</w:t>
      </w:r>
      <w:r w:rsidR="006A1EB9">
        <w:rPr>
          <w:rFonts w:ascii="Times" w:hAnsi="Times"/>
        </w:rPr>
        <w:t xml:space="preserve"> tardy:  Play the scale or</w:t>
      </w:r>
      <w:r>
        <w:rPr>
          <w:rFonts w:ascii="Times" w:hAnsi="Times"/>
        </w:rPr>
        <w:t xml:space="preserve"> Taps alone</w:t>
      </w:r>
    </w:p>
    <w:p w:rsidR="00413B35" w:rsidRDefault="00413B35" w:rsidP="00413B35">
      <w:pPr>
        <w:rPr>
          <w:rFonts w:ascii="Times" w:hAnsi="Times"/>
        </w:rPr>
      </w:pPr>
      <w:r>
        <w:rPr>
          <w:rFonts w:ascii="Times" w:hAnsi="Times"/>
        </w:rPr>
        <w:tab/>
      </w:r>
      <w:r>
        <w:rPr>
          <w:rFonts w:ascii="Times" w:hAnsi="Times"/>
        </w:rPr>
        <w:tab/>
        <w:t>3</w:t>
      </w:r>
      <w:r w:rsidRPr="00413B35">
        <w:rPr>
          <w:rFonts w:ascii="Times" w:hAnsi="Times"/>
          <w:vertAlign w:val="superscript"/>
        </w:rPr>
        <w:t>rd</w:t>
      </w:r>
      <w:r>
        <w:rPr>
          <w:rFonts w:ascii="Times" w:hAnsi="Times"/>
        </w:rPr>
        <w:t xml:space="preserve"> tardy:  Put away all stands </w:t>
      </w:r>
    </w:p>
    <w:p w:rsidR="00413B35" w:rsidRDefault="00413B35" w:rsidP="00413B35">
      <w:pPr>
        <w:rPr>
          <w:rFonts w:ascii="Times" w:hAnsi="Times"/>
        </w:rPr>
      </w:pPr>
      <w:r>
        <w:rPr>
          <w:rFonts w:ascii="Times" w:hAnsi="Times"/>
        </w:rPr>
        <w:tab/>
      </w:r>
      <w:r>
        <w:rPr>
          <w:rFonts w:ascii="Times" w:hAnsi="Times"/>
        </w:rPr>
        <w:tab/>
        <w:t>4</w:t>
      </w:r>
      <w:r w:rsidRPr="00413B35">
        <w:rPr>
          <w:rFonts w:ascii="Times" w:hAnsi="Times"/>
          <w:vertAlign w:val="superscript"/>
        </w:rPr>
        <w:t>th</w:t>
      </w:r>
      <w:r>
        <w:rPr>
          <w:rFonts w:ascii="Times" w:hAnsi="Times"/>
        </w:rPr>
        <w:t xml:space="preserve"> tardy:  Take care of all instruments in storeroom</w:t>
      </w:r>
    </w:p>
    <w:p w:rsidR="00B74F71" w:rsidRPr="00413B35" w:rsidRDefault="00413B35" w:rsidP="00413B35">
      <w:pPr>
        <w:rPr>
          <w:rFonts w:ascii="Times" w:hAnsi="Times"/>
        </w:rPr>
      </w:pPr>
      <w:r>
        <w:rPr>
          <w:rFonts w:ascii="Times" w:hAnsi="Times"/>
        </w:rPr>
        <w:tab/>
      </w:r>
      <w:r>
        <w:rPr>
          <w:rFonts w:ascii="Times" w:hAnsi="Times"/>
        </w:rPr>
        <w:tab/>
        <w:t>5</w:t>
      </w:r>
      <w:r w:rsidRPr="00413B35">
        <w:rPr>
          <w:rFonts w:ascii="Times" w:hAnsi="Times"/>
          <w:vertAlign w:val="superscript"/>
        </w:rPr>
        <w:t>th</w:t>
      </w:r>
      <w:r>
        <w:rPr>
          <w:rFonts w:ascii="Times" w:hAnsi="Times"/>
        </w:rPr>
        <w:t xml:space="preserve"> tardy or more:  Refer student to principal</w:t>
      </w:r>
    </w:p>
    <w:p w:rsidR="00413B35" w:rsidRDefault="00375E67" w:rsidP="00375E67">
      <w:pPr>
        <w:ind w:left="1440" w:hanging="1440"/>
        <w:rPr>
          <w:rFonts w:ascii="Times" w:hAnsi="Times"/>
        </w:rPr>
      </w:pPr>
      <w:r w:rsidRPr="003E5EB3">
        <w:rPr>
          <w:rFonts w:ascii="Times" w:hAnsi="Times"/>
          <w:b/>
        </w:rPr>
        <w:t>Supplies:</w:t>
      </w:r>
      <w:r>
        <w:rPr>
          <w:rFonts w:ascii="Times" w:hAnsi="Times"/>
        </w:rPr>
        <w:tab/>
        <w:t>Supplies for band such as reeds, valve oil, ligatures, drum sticks, cork grease, etc. may be purchased through the school.  A supply of these items will be kept on hand and payment is expected at the time of purchase.</w:t>
      </w:r>
    </w:p>
    <w:p w:rsidR="00375E67" w:rsidRDefault="00375E67" w:rsidP="00375E67">
      <w:pPr>
        <w:ind w:left="1440" w:hanging="1440"/>
        <w:rPr>
          <w:rFonts w:ascii="Times" w:hAnsi="Times"/>
        </w:rPr>
      </w:pPr>
    </w:p>
    <w:p w:rsidR="00375E67" w:rsidRDefault="00375E67" w:rsidP="007074B7">
      <w:pPr>
        <w:ind w:left="1440" w:hanging="1440"/>
        <w:rPr>
          <w:rFonts w:ascii="Times" w:hAnsi="Times"/>
          <w:b/>
        </w:rPr>
      </w:pPr>
    </w:p>
    <w:p w:rsidR="00413B35" w:rsidRDefault="00413B35" w:rsidP="00413B35">
      <w:pPr>
        <w:ind w:left="1440" w:hanging="1440"/>
        <w:rPr>
          <w:rFonts w:ascii="Times" w:hAnsi="Times"/>
        </w:rPr>
      </w:pPr>
      <w:r w:rsidRPr="003E5EB3">
        <w:rPr>
          <w:rFonts w:ascii="Times" w:hAnsi="Times"/>
          <w:b/>
        </w:rPr>
        <w:t>Grading:</w:t>
      </w:r>
      <w:r>
        <w:rPr>
          <w:rFonts w:ascii="Times" w:hAnsi="Times"/>
        </w:rPr>
        <w:t xml:space="preserve"> </w:t>
      </w:r>
      <w:r>
        <w:rPr>
          <w:rFonts w:ascii="Times" w:hAnsi="Times"/>
        </w:rPr>
        <w:tab/>
        <w:t>Twice weekly grades on class participation (10 possible points)</w:t>
      </w:r>
    </w:p>
    <w:p w:rsidR="00413B35" w:rsidRDefault="00413B35" w:rsidP="00413B35">
      <w:pPr>
        <w:ind w:left="1440" w:hanging="1440"/>
        <w:rPr>
          <w:rFonts w:ascii="Times" w:hAnsi="Times"/>
        </w:rPr>
      </w:pPr>
      <w:r>
        <w:rPr>
          <w:rFonts w:ascii="Times" w:hAnsi="Times"/>
          <w:b/>
        </w:rPr>
        <w:tab/>
      </w:r>
      <w:r>
        <w:rPr>
          <w:rFonts w:ascii="Times" w:hAnsi="Times"/>
        </w:rPr>
        <w:t xml:space="preserve">Pep Band performances (10 points), mandatory attendance unless excused </w:t>
      </w:r>
      <w:r w:rsidRPr="00FD1362">
        <w:rPr>
          <w:rFonts w:ascii="Times" w:hAnsi="Times"/>
          <w:b/>
          <w:u w:val="single"/>
        </w:rPr>
        <w:t>prior</w:t>
      </w:r>
      <w:r>
        <w:rPr>
          <w:rFonts w:ascii="Times" w:hAnsi="Times"/>
        </w:rPr>
        <w:t xml:space="preserve"> to performance</w:t>
      </w:r>
    </w:p>
    <w:p w:rsidR="00413B35" w:rsidRPr="00B9577F" w:rsidRDefault="00413B35" w:rsidP="00413B35">
      <w:pPr>
        <w:ind w:left="1440" w:hanging="1440"/>
        <w:rPr>
          <w:rFonts w:ascii="Times" w:hAnsi="Times"/>
        </w:rPr>
      </w:pPr>
      <w:r>
        <w:rPr>
          <w:rFonts w:ascii="Times" w:hAnsi="Times"/>
        </w:rPr>
        <w:tab/>
        <w:t>Concert, Clinic, Contest performances (20 points), mandatory attendance</w:t>
      </w:r>
    </w:p>
    <w:p w:rsidR="00413B35" w:rsidRDefault="00413B35" w:rsidP="00413B35">
      <w:pPr>
        <w:ind w:left="1440"/>
        <w:rPr>
          <w:rFonts w:ascii="Times" w:hAnsi="Times"/>
          <w:b/>
        </w:rPr>
      </w:pPr>
      <w:r w:rsidRPr="008C47A9">
        <w:rPr>
          <w:rFonts w:ascii="Times" w:hAnsi="Times"/>
          <w:b/>
          <w:u w:val="single"/>
        </w:rPr>
        <w:t>Students will receive a 0 for unexcused non-attendance at any concert or other performance</w:t>
      </w:r>
      <w:r w:rsidRPr="008C47A9">
        <w:rPr>
          <w:rFonts w:ascii="Times" w:hAnsi="Times"/>
          <w:b/>
        </w:rPr>
        <w:t>.</w:t>
      </w:r>
    </w:p>
    <w:p w:rsidR="006A1EB9" w:rsidRDefault="005D40BE" w:rsidP="002058F9">
      <w:pPr>
        <w:rPr>
          <w:rFonts w:ascii="Times" w:hAnsi="Times"/>
          <w:b/>
        </w:rPr>
      </w:pPr>
      <w:r>
        <w:rPr>
          <w:rFonts w:ascii="Times" w:hAnsi="Times"/>
          <w:b/>
        </w:rPr>
        <w:t>Concert Schedule</w:t>
      </w:r>
      <w:r w:rsidR="007074B7" w:rsidRPr="003E5EB3">
        <w:rPr>
          <w:rFonts w:ascii="Times" w:hAnsi="Times"/>
          <w:b/>
        </w:rPr>
        <w:t>:</w:t>
      </w:r>
    </w:p>
    <w:p w:rsidR="00FD1362" w:rsidRPr="006A1EB9" w:rsidRDefault="006A1EB9" w:rsidP="002058F9">
      <w:pPr>
        <w:rPr>
          <w:rFonts w:ascii="Times" w:hAnsi="Times"/>
        </w:rPr>
      </w:pPr>
      <w:r>
        <w:rPr>
          <w:rFonts w:ascii="Times" w:hAnsi="Times"/>
          <w:b/>
        </w:rPr>
        <w:tab/>
      </w:r>
      <w:r>
        <w:rPr>
          <w:rFonts w:ascii="Times" w:hAnsi="Times"/>
          <w:b/>
        </w:rPr>
        <w:tab/>
      </w:r>
      <w:r>
        <w:rPr>
          <w:rFonts w:ascii="Times" w:hAnsi="Times"/>
        </w:rPr>
        <w:t>November 11:  Veteran’s Day program, date may change</w:t>
      </w:r>
    </w:p>
    <w:p w:rsidR="00413B35" w:rsidRDefault="00FD1362" w:rsidP="00FD1362">
      <w:pPr>
        <w:ind w:left="1440" w:hanging="1440"/>
        <w:rPr>
          <w:rFonts w:ascii="Times" w:hAnsi="Times"/>
        </w:rPr>
      </w:pPr>
      <w:r>
        <w:rPr>
          <w:rFonts w:ascii="Times" w:hAnsi="Times"/>
        </w:rPr>
        <w:tab/>
      </w:r>
      <w:r w:rsidR="002058F9">
        <w:rPr>
          <w:rFonts w:ascii="Times" w:hAnsi="Times"/>
        </w:rPr>
        <w:t>December 16</w:t>
      </w:r>
      <w:r w:rsidR="00375E67">
        <w:rPr>
          <w:rFonts w:ascii="Times" w:hAnsi="Times"/>
        </w:rPr>
        <w:t>:  Christmas Concert</w:t>
      </w:r>
      <w:r w:rsidR="002058F9">
        <w:rPr>
          <w:rFonts w:ascii="Times" w:hAnsi="Times"/>
        </w:rPr>
        <w:t xml:space="preserve"> at 7:00 p.m.</w:t>
      </w:r>
    </w:p>
    <w:p w:rsidR="002058F9" w:rsidRDefault="00B25696" w:rsidP="002058F9">
      <w:pPr>
        <w:ind w:left="1440" w:hanging="1440"/>
        <w:rPr>
          <w:rFonts w:ascii="Times" w:hAnsi="Times"/>
        </w:rPr>
      </w:pPr>
      <w:r>
        <w:rPr>
          <w:rFonts w:ascii="Times" w:hAnsi="Times"/>
        </w:rPr>
        <w:tab/>
        <w:t>April 30</w:t>
      </w:r>
      <w:r w:rsidR="00375E67">
        <w:rPr>
          <w:rFonts w:ascii="Times" w:hAnsi="Times"/>
        </w:rPr>
        <w:t>:  Spring Concert/Awards Night</w:t>
      </w:r>
      <w:r w:rsidR="007074B7">
        <w:rPr>
          <w:rFonts w:ascii="Times" w:hAnsi="Times"/>
        </w:rPr>
        <w:t xml:space="preserve"> </w:t>
      </w:r>
      <w:r w:rsidR="002058F9">
        <w:rPr>
          <w:rFonts w:ascii="Times" w:hAnsi="Times"/>
        </w:rPr>
        <w:t>at 7:00 p.m.</w:t>
      </w:r>
    </w:p>
    <w:p w:rsidR="002058F9" w:rsidRDefault="002058F9" w:rsidP="002058F9">
      <w:pPr>
        <w:ind w:left="1440" w:hanging="1440"/>
        <w:rPr>
          <w:rFonts w:ascii="Times" w:hAnsi="Times"/>
        </w:rPr>
      </w:pPr>
      <w:r>
        <w:rPr>
          <w:rFonts w:ascii="Times" w:hAnsi="Times"/>
        </w:rPr>
        <w:tab/>
        <w:t>We wi</w:t>
      </w:r>
      <w:r w:rsidR="006A1EB9">
        <w:rPr>
          <w:rFonts w:ascii="Times" w:hAnsi="Times"/>
        </w:rPr>
        <w:t>ll plan to play pep band for as many</w:t>
      </w:r>
      <w:r>
        <w:rPr>
          <w:rFonts w:ascii="Times" w:hAnsi="Times"/>
        </w:rPr>
        <w:t xml:space="preserve"> home football and basketball games</w:t>
      </w:r>
      <w:r w:rsidR="006A1EB9">
        <w:rPr>
          <w:rFonts w:ascii="Times" w:hAnsi="Times"/>
        </w:rPr>
        <w:t xml:space="preserve"> as possible.  T</w:t>
      </w:r>
      <w:r>
        <w:rPr>
          <w:rFonts w:ascii="Times" w:hAnsi="Times"/>
        </w:rPr>
        <w:t>his will be decided at least 2 days before the games take place.</w:t>
      </w:r>
    </w:p>
    <w:p w:rsidR="003D76FA" w:rsidRPr="004B69D5" w:rsidRDefault="003D76FA" w:rsidP="003D76FA">
      <w:pPr>
        <w:rPr>
          <w:rFonts w:ascii="Times" w:hAnsi="Times"/>
        </w:rPr>
      </w:pPr>
      <w:r w:rsidRPr="003E5EB3">
        <w:rPr>
          <w:rFonts w:ascii="Times" w:hAnsi="Times"/>
          <w:b/>
        </w:rPr>
        <w:t xml:space="preserve">Concert Attire: </w:t>
      </w:r>
    </w:p>
    <w:p w:rsidR="008C47A9" w:rsidRDefault="003D76FA" w:rsidP="007A22E9">
      <w:pPr>
        <w:ind w:left="1440"/>
        <w:rPr>
          <w:rFonts w:ascii="Times" w:hAnsi="Times"/>
        </w:rPr>
      </w:pPr>
      <w:r w:rsidRPr="008C47A9">
        <w:rPr>
          <w:rFonts w:ascii="Times" w:hAnsi="Times"/>
          <w:b/>
        </w:rPr>
        <w:t>Gentlemen</w:t>
      </w:r>
      <w:r w:rsidR="008C47A9">
        <w:rPr>
          <w:rFonts w:ascii="Times" w:hAnsi="Times"/>
          <w:b/>
        </w:rPr>
        <w:t>:</w:t>
      </w:r>
      <w:r w:rsidR="008C47A9">
        <w:rPr>
          <w:rFonts w:ascii="Times" w:hAnsi="Times"/>
        </w:rPr>
        <w:t xml:space="preserve"> </w:t>
      </w:r>
      <w:r>
        <w:rPr>
          <w:rFonts w:ascii="Times" w:hAnsi="Times"/>
        </w:rPr>
        <w:t xml:space="preserve"> black slacks, dark shoes, shirts and ties for </w:t>
      </w:r>
      <w:r w:rsidR="008716F3">
        <w:rPr>
          <w:rFonts w:ascii="Times" w:hAnsi="Times"/>
        </w:rPr>
        <w:t xml:space="preserve">concert </w:t>
      </w:r>
      <w:r w:rsidR="007A22E9">
        <w:rPr>
          <w:rFonts w:ascii="Times" w:hAnsi="Times"/>
        </w:rPr>
        <w:t xml:space="preserve">performances.  </w:t>
      </w:r>
    </w:p>
    <w:p w:rsidR="006A1EB9" w:rsidRDefault="007A22E9" w:rsidP="007A22E9">
      <w:pPr>
        <w:ind w:left="1440"/>
        <w:rPr>
          <w:rFonts w:ascii="Times" w:hAnsi="Times"/>
        </w:rPr>
      </w:pPr>
      <w:r w:rsidRPr="008C47A9">
        <w:rPr>
          <w:rFonts w:ascii="Times" w:hAnsi="Times"/>
          <w:b/>
        </w:rPr>
        <w:t>Ladies</w:t>
      </w:r>
      <w:r w:rsidR="008C47A9">
        <w:rPr>
          <w:rFonts w:ascii="Times" w:hAnsi="Times"/>
          <w:b/>
        </w:rPr>
        <w:t>:</w:t>
      </w:r>
      <w:r w:rsidR="008C47A9">
        <w:rPr>
          <w:rFonts w:ascii="Times" w:hAnsi="Times"/>
        </w:rPr>
        <w:t xml:space="preserve"> </w:t>
      </w:r>
      <w:r>
        <w:rPr>
          <w:rFonts w:ascii="Times" w:hAnsi="Times"/>
        </w:rPr>
        <w:t xml:space="preserve"> black slacks and dressy tops, or skirts and dressy tops, or dresses.  </w:t>
      </w:r>
      <w:r w:rsidRPr="008C47A9">
        <w:rPr>
          <w:rFonts w:ascii="Times" w:hAnsi="Times"/>
          <w:b/>
        </w:rPr>
        <w:t>Please use discretion when choosing to wear skirts or dresses</w:t>
      </w:r>
      <w:r>
        <w:rPr>
          <w:rFonts w:ascii="Times" w:hAnsi="Times"/>
        </w:rPr>
        <w:t>…</w:t>
      </w:r>
      <w:proofErr w:type="gramStart"/>
      <w:r>
        <w:rPr>
          <w:rFonts w:ascii="Times" w:hAnsi="Times"/>
        </w:rPr>
        <w:t>.nothing</w:t>
      </w:r>
      <w:proofErr w:type="gramEnd"/>
      <w:r>
        <w:rPr>
          <w:rFonts w:ascii="Times" w:hAnsi="Times"/>
        </w:rPr>
        <w:t xml:space="preserve"> too short or revealing.</w:t>
      </w:r>
      <w:r w:rsidR="003E5EB3">
        <w:rPr>
          <w:rFonts w:ascii="Times" w:hAnsi="Times"/>
        </w:rPr>
        <w:t xml:space="preserve">  </w:t>
      </w:r>
    </w:p>
    <w:p w:rsidR="003D76FA" w:rsidRDefault="003E5EB3" w:rsidP="007A22E9">
      <w:pPr>
        <w:ind w:left="1440"/>
        <w:rPr>
          <w:rFonts w:ascii="Times" w:hAnsi="Times"/>
        </w:rPr>
      </w:pPr>
      <w:r>
        <w:rPr>
          <w:rFonts w:ascii="Times" w:hAnsi="Times"/>
        </w:rPr>
        <w:t>Director may specify different attire for some performances.</w:t>
      </w:r>
    </w:p>
    <w:p w:rsidR="007056DE" w:rsidRPr="003E5EB3" w:rsidRDefault="007056DE" w:rsidP="003D76FA">
      <w:pPr>
        <w:rPr>
          <w:rFonts w:ascii="Times" w:hAnsi="Times"/>
          <w:b/>
        </w:rPr>
      </w:pPr>
      <w:r w:rsidRPr="003E5EB3">
        <w:rPr>
          <w:rFonts w:ascii="Times" w:hAnsi="Times"/>
          <w:b/>
        </w:rPr>
        <w:t>Cell Phone Policy:</w:t>
      </w:r>
      <w:r w:rsidRPr="003E5EB3">
        <w:rPr>
          <w:rFonts w:ascii="Times" w:hAnsi="Times"/>
          <w:b/>
        </w:rPr>
        <w:tab/>
      </w:r>
    </w:p>
    <w:p w:rsidR="000E2AF6" w:rsidRDefault="007F6A98" w:rsidP="007074B7">
      <w:pPr>
        <w:ind w:left="1440" w:hanging="1440"/>
        <w:rPr>
          <w:rFonts w:ascii="Times" w:hAnsi="Times"/>
        </w:rPr>
      </w:pPr>
      <w:r>
        <w:rPr>
          <w:rFonts w:ascii="Times" w:hAnsi="Times"/>
        </w:rPr>
        <w:tab/>
      </w:r>
      <w:r w:rsidR="002058F9">
        <w:rPr>
          <w:rFonts w:ascii="Times" w:hAnsi="Times"/>
        </w:rPr>
        <w:t xml:space="preserve">Cell phones will be placed on a shelf in Mrs. </w:t>
      </w:r>
      <w:proofErr w:type="spellStart"/>
      <w:r w:rsidR="002058F9">
        <w:rPr>
          <w:rFonts w:ascii="Times" w:hAnsi="Times"/>
        </w:rPr>
        <w:t>Deaver’s</w:t>
      </w:r>
      <w:proofErr w:type="spellEnd"/>
      <w:r w:rsidR="002058F9">
        <w:rPr>
          <w:rFonts w:ascii="Times" w:hAnsi="Times"/>
        </w:rPr>
        <w:t xml:space="preserve"> office.  The office will be locked during class, and phones may be retrieved when the bell rings for the end of class.</w:t>
      </w:r>
    </w:p>
    <w:p w:rsidR="000E2AF6" w:rsidRPr="003E5EB3" w:rsidRDefault="000E2AF6" w:rsidP="007074B7">
      <w:pPr>
        <w:ind w:left="1440" w:hanging="1440"/>
        <w:rPr>
          <w:rFonts w:ascii="Times" w:hAnsi="Times"/>
          <w:b/>
        </w:rPr>
      </w:pPr>
      <w:r w:rsidRPr="003E5EB3">
        <w:rPr>
          <w:rFonts w:ascii="Times" w:hAnsi="Times"/>
          <w:b/>
        </w:rPr>
        <w:t>Additional Information:</w:t>
      </w:r>
    </w:p>
    <w:p w:rsidR="006C18C1" w:rsidRPr="004B69D5" w:rsidRDefault="000E2AF6" w:rsidP="004B69D5">
      <w:pPr>
        <w:ind w:left="1440" w:hanging="1440"/>
        <w:rPr>
          <w:rFonts w:ascii="Times" w:hAnsi="Times"/>
          <w:b/>
        </w:rPr>
      </w:pPr>
      <w:r>
        <w:rPr>
          <w:rFonts w:ascii="Times" w:hAnsi="Times"/>
        </w:rPr>
        <w:tab/>
        <w:t>Students are encouraged to audition for honor band gro</w:t>
      </w:r>
      <w:r w:rsidR="002058F9">
        <w:rPr>
          <w:rFonts w:ascii="Times" w:hAnsi="Times"/>
        </w:rPr>
        <w:t xml:space="preserve">ups offered by several </w:t>
      </w:r>
      <w:r w:rsidR="006A1EB9">
        <w:rPr>
          <w:rFonts w:ascii="Times" w:hAnsi="Times"/>
        </w:rPr>
        <w:t xml:space="preserve">state </w:t>
      </w:r>
      <w:r w:rsidR="002058F9">
        <w:rPr>
          <w:rFonts w:ascii="Times" w:hAnsi="Times"/>
        </w:rPr>
        <w:t>colleges</w:t>
      </w:r>
      <w:r w:rsidR="006A1EB9">
        <w:rPr>
          <w:rFonts w:ascii="Times" w:hAnsi="Times"/>
        </w:rPr>
        <w:t xml:space="preserve"> and universities</w:t>
      </w:r>
      <w:r w:rsidR="000F0BF3">
        <w:rPr>
          <w:rFonts w:ascii="Times" w:hAnsi="Times"/>
        </w:rPr>
        <w:t xml:space="preserve">.  </w:t>
      </w:r>
      <w:r w:rsidR="000F0BF3" w:rsidRPr="004B69D5">
        <w:rPr>
          <w:rFonts w:ascii="Times" w:hAnsi="Times"/>
          <w:b/>
        </w:rPr>
        <w:t>It is</w:t>
      </w:r>
      <w:r w:rsidRPr="004B69D5">
        <w:rPr>
          <w:rFonts w:ascii="Times" w:hAnsi="Times"/>
          <w:b/>
        </w:rPr>
        <w:t xml:space="preserve"> the responsibility of the student to prepare for these auditions and pay for any</w:t>
      </w:r>
      <w:r w:rsidR="004B69D5" w:rsidRPr="004B69D5">
        <w:rPr>
          <w:rFonts w:ascii="Times" w:hAnsi="Times"/>
          <w:b/>
        </w:rPr>
        <w:t xml:space="preserve"> entry fees associated with them.</w:t>
      </w:r>
    </w:p>
    <w:sectPr w:rsidR="006C18C1" w:rsidRPr="004B69D5" w:rsidSect="007074B7">
      <w:pgSz w:w="12240" w:h="15840"/>
      <w:pgMar w:top="1224" w:right="1440" w:bottom="1224"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C18C1"/>
    <w:rsid w:val="00002F78"/>
    <w:rsid w:val="000E2AF6"/>
    <w:rsid w:val="000F0BF3"/>
    <w:rsid w:val="001C22FD"/>
    <w:rsid w:val="001F20F8"/>
    <w:rsid w:val="002058F9"/>
    <w:rsid w:val="00221352"/>
    <w:rsid w:val="00246221"/>
    <w:rsid w:val="0026202C"/>
    <w:rsid w:val="002B1E78"/>
    <w:rsid w:val="002E1E74"/>
    <w:rsid w:val="00340FFF"/>
    <w:rsid w:val="00375E67"/>
    <w:rsid w:val="003D76FA"/>
    <w:rsid w:val="003E5EB3"/>
    <w:rsid w:val="003F5D01"/>
    <w:rsid w:val="00413B35"/>
    <w:rsid w:val="004206DD"/>
    <w:rsid w:val="00446A01"/>
    <w:rsid w:val="00460E56"/>
    <w:rsid w:val="004B69D5"/>
    <w:rsid w:val="004E6DFC"/>
    <w:rsid w:val="00523F5C"/>
    <w:rsid w:val="005554F5"/>
    <w:rsid w:val="00565AD3"/>
    <w:rsid w:val="005750B8"/>
    <w:rsid w:val="0058293F"/>
    <w:rsid w:val="005A182B"/>
    <w:rsid w:val="005D40BE"/>
    <w:rsid w:val="005D565C"/>
    <w:rsid w:val="0062563B"/>
    <w:rsid w:val="00670374"/>
    <w:rsid w:val="006A1EB9"/>
    <w:rsid w:val="006C18C1"/>
    <w:rsid w:val="007056DE"/>
    <w:rsid w:val="007074B7"/>
    <w:rsid w:val="007A22E9"/>
    <w:rsid w:val="007F6A98"/>
    <w:rsid w:val="008716F3"/>
    <w:rsid w:val="008C47A9"/>
    <w:rsid w:val="008E60AF"/>
    <w:rsid w:val="00907715"/>
    <w:rsid w:val="009A2101"/>
    <w:rsid w:val="009B2115"/>
    <w:rsid w:val="00A0619C"/>
    <w:rsid w:val="00A61524"/>
    <w:rsid w:val="00A755A4"/>
    <w:rsid w:val="00A8156D"/>
    <w:rsid w:val="00A95AEB"/>
    <w:rsid w:val="00AA4D50"/>
    <w:rsid w:val="00AB70E2"/>
    <w:rsid w:val="00AC5BC9"/>
    <w:rsid w:val="00B25696"/>
    <w:rsid w:val="00B70343"/>
    <w:rsid w:val="00B74F71"/>
    <w:rsid w:val="00B9577F"/>
    <w:rsid w:val="00BF6151"/>
    <w:rsid w:val="00C54EBC"/>
    <w:rsid w:val="00CA48E9"/>
    <w:rsid w:val="00D56C5B"/>
    <w:rsid w:val="00DA3B42"/>
    <w:rsid w:val="00DD1082"/>
    <w:rsid w:val="00DD2E43"/>
    <w:rsid w:val="00EB53AA"/>
    <w:rsid w:val="00F008C6"/>
    <w:rsid w:val="00F224FC"/>
    <w:rsid w:val="00F512EB"/>
    <w:rsid w:val="00F623D5"/>
    <w:rsid w:val="00F6324E"/>
    <w:rsid w:val="00F829EE"/>
    <w:rsid w:val="00FB07D7"/>
    <w:rsid w:val="00FD1362"/>
    <w:rsid w:val="00FF00E8"/>
    <w:rsid w:val="00FF3563"/>
    <w:rsid w:val="00FF736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Macintosh Word</Application>
  <DocSecurity>0</DocSecurity>
  <Lines>20</Lines>
  <Paragraphs>4</Paragraphs>
  <ScaleCrop>false</ScaleCrop>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ansley</dc:creator>
  <cp:keywords/>
  <cp:lastModifiedBy>Bev Deaver</cp:lastModifiedBy>
  <cp:revision>2</cp:revision>
  <cp:lastPrinted>2015-08-10T22:53:00Z</cp:lastPrinted>
  <dcterms:created xsi:type="dcterms:W3CDTF">2020-03-16T18:40:00Z</dcterms:created>
  <dcterms:modified xsi:type="dcterms:W3CDTF">2020-03-16T18:40:00Z</dcterms:modified>
</cp:coreProperties>
</file>